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3C" w:rsidRDefault="0012683C" w:rsidP="0012683C">
      <w:pPr>
        <w:shd w:val="clear" w:color="auto" w:fill="FFFFFF"/>
        <w:spacing w:after="0" w:line="240" w:lineRule="auto"/>
        <w:jc w:val="center"/>
        <w:rPr>
          <w:rFonts w:asciiTheme="majorHAnsi" w:eastAsia="Times New Roman" w:hAnsiTheme="majorHAnsi" w:cs="Arial"/>
          <w:b/>
          <w:sz w:val="52"/>
          <w:szCs w:val="52"/>
          <w:lang w:eastAsia="ru-RU"/>
        </w:rPr>
      </w:pPr>
      <w:r>
        <w:rPr>
          <w:rFonts w:asciiTheme="majorHAnsi" w:eastAsia="Times New Roman" w:hAnsiTheme="majorHAnsi" w:cs="Arial"/>
          <w:b/>
          <w:sz w:val="52"/>
          <w:szCs w:val="52"/>
          <w:lang w:eastAsia="ru-RU"/>
        </w:rPr>
        <w:t>Консультация для родителей:</w:t>
      </w:r>
    </w:p>
    <w:p w:rsidR="00790A45" w:rsidRPr="0012683C" w:rsidRDefault="0012683C" w:rsidP="0012683C">
      <w:pPr>
        <w:shd w:val="clear" w:color="auto" w:fill="FFFFFF"/>
        <w:spacing w:after="0" w:line="240" w:lineRule="auto"/>
        <w:jc w:val="center"/>
        <w:rPr>
          <w:rFonts w:asciiTheme="majorHAnsi" w:eastAsia="Times New Roman" w:hAnsiTheme="majorHAnsi" w:cs="Arial"/>
          <w:b/>
          <w:color w:val="FF0000"/>
          <w:sz w:val="52"/>
          <w:szCs w:val="52"/>
          <w:lang w:eastAsia="ru-RU"/>
        </w:rPr>
      </w:pPr>
      <w:r w:rsidRPr="0012683C">
        <w:rPr>
          <w:rFonts w:asciiTheme="majorHAnsi" w:eastAsia="Times New Roman" w:hAnsiTheme="majorHAnsi" w:cs="Arial"/>
          <w:b/>
          <w:color w:val="FF0000"/>
          <w:sz w:val="52"/>
          <w:szCs w:val="52"/>
          <w:lang w:eastAsia="ru-RU"/>
        </w:rPr>
        <w:t>«</w:t>
      </w:r>
      <w:r w:rsidR="00790A45" w:rsidRPr="0012683C">
        <w:rPr>
          <w:rFonts w:asciiTheme="majorHAnsi" w:eastAsia="Times New Roman" w:hAnsiTheme="majorHAnsi" w:cs="Arial"/>
          <w:b/>
          <w:color w:val="FF0000"/>
          <w:sz w:val="52"/>
          <w:szCs w:val="52"/>
          <w:lang w:eastAsia="ru-RU"/>
        </w:rPr>
        <w:t>О детской игре и её роли в психическом развитии ребёнка</w:t>
      </w:r>
      <w:r w:rsidRPr="0012683C">
        <w:rPr>
          <w:rFonts w:asciiTheme="majorHAnsi" w:eastAsia="Times New Roman" w:hAnsiTheme="majorHAnsi" w:cs="Arial"/>
          <w:b/>
          <w:color w:val="FF0000"/>
          <w:sz w:val="52"/>
          <w:szCs w:val="52"/>
          <w:lang w:eastAsia="ru-RU"/>
        </w:rPr>
        <w:t>»</w:t>
      </w:r>
    </w:p>
    <w:p w:rsidR="004508FF" w:rsidRDefault="004508FF" w:rsidP="0012683C">
      <w:pPr>
        <w:shd w:val="clear" w:color="auto" w:fill="FFFFFF"/>
        <w:spacing w:after="0" w:line="240" w:lineRule="auto"/>
        <w:jc w:val="center"/>
        <w:rPr>
          <w:rFonts w:ascii="Century" w:eastAsia="Times New Roman" w:hAnsi="Century" w:cs="Arial"/>
          <w:sz w:val="28"/>
          <w:szCs w:val="28"/>
          <w:lang w:eastAsia="ru-RU"/>
        </w:rPr>
      </w:pPr>
    </w:p>
    <w:p w:rsidR="00EF7150" w:rsidRPr="00CA36D6" w:rsidRDefault="00EF7150" w:rsidP="0012683C">
      <w:pPr>
        <w:shd w:val="clear" w:color="auto" w:fill="FFFFFF"/>
        <w:spacing w:after="0" w:line="240" w:lineRule="auto"/>
        <w:ind w:firstLine="708"/>
        <w:jc w:val="both"/>
        <w:rPr>
          <w:rFonts w:ascii="Century" w:eastAsia="Times New Roman" w:hAnsi="Century" w:cs="Arial"/>
          <w:sz w:val="28"/>
          <w:szCs w:val="28"/>
          <w:lang w:eastAsia="ru-RU"/>
        </w:rPr>
      </w:pPr>
      <w:r w:rsidRPr="00CA36D6">
        <w:rPr>
          <w:rFonts w:ascii="Century" w:eastAsia="Times New Roman" w:hAnsi="Century" w:cs="Arial"/>
          <w:sz w:val="28"/>
          <w:szCs w:val="28"/>
          <w:lang w:eastAsia="ru-RU"/>
        </w:rPr>
        <w:t xml:space="preserve">В дошкольном возрасте мир ребёнка уже не ограничивается семьёй. Значимые для него люди теперь - это не только мама, папа или бабушка, но и другие дети, сверстники. И по мере взросления вашего малыша все важнее для него будут контакты и конфликты со сверстниками. Практически в каждой группе детского сада разворачивается сложный и порой драматичный сценарий межличностных отношений детей. Дошкольники дружат, ссорятся, мирятся, обижаются, ревнуют, помогают друг другу, а иногда делают мелкие пакости. Все эти отношения остро переживаются ребенком и окрашены массой разнообразных эмоций. Эмоциональная напряжённость и конфликтность детских отношений значительно выше, чем среди взрослых. Родители  иногда не подозревают о той богатейшей гамме чувств и отношений, которую переживают их дети, и, естественно, не придают особого значения детским дружбам, ссорам, обидам. Между тем опыт первых отношений со сверстниками и является тем фундаментом, на котором строится дальнейшее развитие личности ребёнка. Этот первый опыт во многом определяет отношение человека к себе, к другим, к миру в целом, и далеко не всегда он положительный. У многих детей уже в дошкольном возрасте формируется и закрепляется негативное отношение к окружающим, которое может иметь весьма печальные отдаленные последствия. Вовремя определить проблемы в межличностных отношениях и помочь ребёнку преодолеть их - важнейшая задача родителей. Помощь взрослых должна основываться на понимании психологических причин, лежащих в основе тех или иных проблем в межличностных отношениях детей. Именно внутренние причины вызывают устойчивый конфликт ребёнка со сверстниками, приводят к его объективной или субъективной изоляции, заставляют малыша чувствовать себя одиноким, - а это одно из самых тяжёлых и деструктивных переживаний человека. Своевременное выявление внутреннего конфликта у ребёнка требует от взрослых не только внимания и </w:t>
      </w:r>
      <w:r w:rsidRPr="00CA36D6">
        <w:rPr>
          <w:rFonts w:ascii="Century" w:eastAsia="Times New Roman" w:hAnsi="Century" w:cs="Arial"/>
          <w:sz w:val="28"/>
          <w:szCs w:val="28"/>
          <w:lang w:eastAsia="ru-RU"/>
        </w:rPr>
        <w:lastRenderedPageBreak/>
        <w:t>наблюдательности, но и знания психологических особенностей и закономерностей развития общения детей.</w:t>
      </w:r>
    </w:p>
    <w:p w:rsidR="00BF31E2" w:rsidRPr="00CA36D6" w:rsidRDefault="00EF7150" w:rsidP="00EF7150">
      <w:pPr>
        <w:shd w:val="clear" w:color="auto" w:fill="FFFFFF"/>
        <w:spacing w:before="100" w:beforeAutospacing="1" w:after="100" w:afterAutospacing="1" w:line="240" w:lineRule="auto"/>
        <w:jc w:val="both"/>
        <w:outlineLvl w:val="3"/>
        <w:rPr>
          <w:rFonts w:ascii="Century" w:eastAsia="Times New Roman" w:hAnsi="Century" w:cs="Arial"/>
          <w:sz w:val="28"/>
          <w:szCs w:val="28"/>
          <w:lang w:eastAsia="ru-RU"/>
        </w:rPr>
      </w:pPr>
      <w:r w:rsidRPr="00CA36D6">
        <w:rPr>
          <w:rFonts w:ascii="Century" w:eastAsia="Times New Roman" w:hAnsi="Century" w:cs="Arial"/>
          <w:sz w:val="28"/>
          <w:szCs w:val="28"/>
          <w:lang w:eastAsia="ru-RU"/>
        </w:rPr>
        <w:t xml:space="preserve">                 </w:t>
      </w:r>
    </w:p>
    <w:p w:rsidR="00EF7150" w:rsidRPr="00CA36D6" w:rsidRDefault="00BF31E2" w:rsidP="00EF7150">
      <w:pPr>
        <w:shd w:val="clear" w:color="auto" w:fill="FFFFFF"/>
        <w:spacing w:before="100" w:beforeAutospacing="1" w:after="100" w:afterAutospacing="1" w:line="240" w:lineRule="auto"/>
        <w:jc w:val="both"/>
        <w:outlineLvl w:val="3"/>
        <w:rPr>
          <w:rFonts w:ascii="Century" w:eastAsia="Times New Roman" w:hAnsi="Century" w:cs="Arial"/>
          <w:b/>
          <w:sz w:val="28"/>
          <w:szCs w:val="28"/>
          <w:lang w:eastAsia="ru-RU"/>
        </w:rPr>
      </w:pPr>
      <w:r w:rsidRPr="00CA36D6">
        <w:rPr>
          <w:rFonts w:ascii="Century" w:eastAsia="Times New Roman" w:hAnsi="Century" w:cs="Arial"/>
          <w:sz w:val="28"/>
          <w:szCs w:val="28"/>
          <w:lang w:eastAsia="ru-RU"/>
        </w:rPr>
        <w:t xml:space="preserve">                     </w:t>
      </w:r>
      <w:r w:rsidR="00EF7150" w:rsidRPr="00CA36D6">
        <w:rPr>
          <w:rFonts w:ascii="Century" w:eastAsia="Times New Roman" w:hAnsi="Century" w:cs="Arial"/>
          <w:b/>
          <w:sz w:val="28"/>
          <w:szCs w:val="28"/>
          <w:lang w:eastAsia="ru-RU"/>
        </w:rPr>
        <w:t xml:space="preserve">Особенности общения дошкольников </w:t>
      </w:r>
    </w:p>
    <w:p w:rsidR="00EF7150" w:rsidRPr="00CA36D6" w:rsidRDefault="00EF7150" w:rsidP="00BF31E2">
      <w:pPr>
        <w:shd w:val="clear" w:color="auto" w:fill="FFFFFF"/>
        <w:spacing w:after="0" w:line="240" w:lineRule="auto"/>
        <w:jc w:val="both"/>
        <w:rPr>
          <w:rFonts w:ascii="Century" w:eastAsia="Times New Roman" w:hAnsi="Century" w:cs="Arial"/>
          <w:color w:val="C05B76"/>
          <w:sz w:val="28"/>
          <w:szCs w:val="28"/>
          <w:lang w:eastAsia="ru-RU"/>
        </w:rPr>
      </w:pPr>
      <w:r w:rsidRPr="00CA36D6">
        <w:rPr>
          <w:rFonts w:ascii="Century" w:eastAsia="Times New Roman" w:hAnsi="Century" w:cs="Arial"/>
          <w:sz w:val="28"/>
          <w:szCs w:val="28"/>
          <w:lang w:eastAsia="ru-RU"/>
        </w:rPr>
        <w:t>Однако, прежде чем говорить о проблемных формах межличностных отношений, нужно понять, что со сверстниками ребенок общается совершенно по-другому, нежели со взрослым. Первое - яркая характеристика общения сверстников заключается в его чрезвычайной эмоциональной насыщенности. Контакты дошкольников отличаются повышенной эмоциональностью и раскованностью, чего не скажешь о взаимодействии малыша со взрослым. Если со взрослым ребёнок обычно разговаривает относительно спокойно, то для разговоров со сверстниками, как правило, характерны резкие интонации, крик, смех. В среднем в общении сверстников наблюдается в 9-10 раз больше экспрессивно-мимических проявлений, выражающих различные эмоциональные состояния - от яростного негодования до бурной радости, от нежности и сочувствия - до драки. Со взрослым же ребенок, как правило, старается вести себя ровно, без крайнего выражения эмоций и чувств. Столь сильная эмоциональная насыщенность контактов дошкольников связана с тем, что начиная с четырехлетнего возраста</w:t>
      </w:r>
      <w:r w:rsidR="00BF31E2" w:rsidRPr="00CA36D6">
        <w:rPr>
          <w:rFonts w:ascii="Century" w:eastAsia="Times New Roman" w:hAnsi="Century" w:cs="Arial"/>
          <w:sz w:val="28"/>
          <w:szCs w:val="28"/>
          <w:lang w:eastAsia="ru-RU"/>
        </w:rPr>
        <w:t>,</w:t>
      </w:r>
      <w:r w:rsidRPr="00CA36D6">
        <w:rPr>
          <w:rFonts w:ascii="Century" w:eastAsia="Times New Roman" w:hAnsi="Century" w:cs="Arial"/>
          <w:sz w:val="28"/>
          <w:szCs w:val="28"/>
          <w:lang w:eastAsia="ru-RU"/>
        </w:rPr>
        <w:t xml:space="preserve"> для малыша более привлекательным партнером становится сверстник, а не взрослый. Дошкольники уже сами отчетливо понимают, что им интересно с такими же детьми, как они, а не только с мамой и папой. Вторая важная черта контактов детей - их нестандартность и нерегламентированность. Если в общении со взрослым даже самые маленькие дети придерживаются определенных норм поведения, то при взаимодействии со сверстниками дошкольники ведут себя непринужденно. Их движениям свойственна особая раскованность и естественность: дети прыгают, принимают причудливые позы, кривляются, визжат, бегают друг за другом, передразнивают друг друга, изобретают новые слова и придумывают небылицы и т.п. Такое свободное поведение дошколят обычно утомляет взрослых, и они стремятся прекратить это "безобразие". Однако для самих детей </w:t>
      </w:r>
      <w:r w:rsidRPr="00CA36D6">
        <w:rPr>
          <w:rFonts w:ascii="Century" w:eastAsia="Times New Roman" w:hAnsi="Century" w:cs="Arial"/>
          <w:sz w:val="28"/>
          <w:szCs w:val="28"/>
          <w:lang w:eastAsia="ru-RU"/>
        </w:rPr>
        <w:lastRenderedPageBreak/>
        <w:t>такая свобода очень важна. Как ни странно, такое "кривляние" имеет большое значение для развития ребенка. Общество сверстников помогает ребенку проявить свою оригинальность. Если взрослый прививает ребенку нормы поведения, то сверстник поощряет проявления индивидуальности. Не случайно те занятия, которые требуют проявления творческого начала - игра, фантазирование, драматизация, - так популярны именно среди сверстников. Естественно, взрослея, дети все более подчиняются общепринятым правилам поведения. Однако, раскованность общения, использование непредсказуемых и нестандартных средств остается отличительной чертой детского общения до конца дошкольного возраста. Третья отличительная особенность общения сверстников - преобладание инициативных действий над ответными. Общение предполагает взаимодействие с партнером, внимание к нему, способность слышать его и отвечать на его предложения. У маленьких детей</w:t>
      </w:r>
      <w:r w:rsidR="00BF31E2" w:rsidRPr="00CA36D6">
        <w:rPr>
          <w:rFonts w:ascii="Century" w:eastAsia="Times New Roman" w:hAnsi="Century" w:cs="Arial"/>
          <w:sz w:val="28"/>
          <w:szCs w:val="28"/>
          <w:lang w:eastAsia="ru-RU"/>
        </w:rPr>
        <w:t xml:space="preserve"> по отношению к сверстнику таких</w:t>
      </w:r>
      <w:r w:rsidRPr="00CA36D6">
        <w:rPr>
          <w:rFonts w:ascii="Century" w:eastAsia="Times New Roman" w:hAnsi="Century" w:cs="Arial"/>
          <w:sz w:val="28"/>
          <w:szCs w:val="28"/>
          <w:lang w:eastAsia="ru-RU"/>
        </w:rPr>
        <w:t xml:space="preserve"> способностей нет. Особенно ярко это проявляется в неумении дошкольников вести диалог, который распадается из-за отсутствия ответной активности партнера. Для ребенка значительно важнее его собственное действие или высказывание, а инициатива сверстника в большинстве случаев им не поддерживается. В результате каждый говорит о своем, а партнера никто не слышит. Такая несогласованность коммуникативных действий детей часто порождает конфликты, протесты, обиды. </w:t>
      </w:r>
    </w:p>
    <w:p w:rsidR="00BF31E2" w:rsidRPr="00CA36D6" w:rsidRDefault="00BF31E2" w:rsidP="00BF31E2">
      <w:pPr>
        <w:shd w:val="clear" w:color="auto" w:fill="FFFFFF"/>
        <w:spacing w:before="100" w:beforeAutospacing="1" w:after="100" w:afterAutospacing="1" w:line="240" w:lineRule="auto"/>
        <w:jc w:val="both"/>
        <w:outlineLvl w:val="3"/>
        <w:rPr>
          <w:rFonts w:ascii="Century" w:eastAsia="Times New Roman" w:hAnsi="Century" w:cs="Arial"/>
          <w:sz w:val="28"/>
          <w:szCs w:val="28"/>
          <w:lang w:eastAsia="ru-RU"/>
        </w:rPr>
      </w:pPr>
      <w:r w:rsidRPr="00CA36D6">
        <w:rPr>
          <w:rFonts w:ascii="Century" w:eastAsia="Times New Roman" w:hAnsi="Century" w:cs="Arial"/>
          <w:sz w:val="28"/>
          <w:szCs w:val="28"/>
          <w:lang w:eastAsia="ru-RU"/>
        </w:rPr>
        <w:t xml:space="preserve">                       </w:t>
      </w:r>
    </w:p>
    <w:p w:rsidR="00EF7150" w:rsidRPr="00CA36D6" w:rsidRDefault="00BF31E2" w:rsidP="00BF31E2">
      <w:pPr>
        <w:shd w:val="clear" w:color="auto" w:fill="FFFFFF"/>
        <w:spacing w:before="100" w:beforeAutospacing="1" w:after="100" w:afterAutospacing="1" w:line="240" w:lineRule="auto"/>
        <w:jc w:val="both"/>
        <w:outlineLvl w:val="3"/>
        <w:rPr>
          <w:rFonts w:ascii="Century" w:eastAsia="Times New Roman" w:hAnsi="Century" w:cs="Arial"/>
          <w:b/>
          <w:sz w:val="28"/>
          <w:szCs w:val="28"/>
          <w:lang w:eastAsia="ru-RU"/>
        </w:rPr>
      </w:pPr>
      <w:r w:rsidRPr="00CA36D6">
        <w:rPr>
          <w:rFonts w:ascii="Century" w:eastAsia="Times New Roman" w:hAnsi="Century" w:cs="Arial"/>
          <w:sz w:val="28"/>
          <w:szCs w:val="28"/>
          <w:lang w:eastAsia="ru-RU"/>
        </w:rPr>
        <w:t xml:space="preserve">                </w:t>
      </w:r>
      <w:r w:rsidR="00CA36D6">
        <w:rPr>
          <w:rFonts w:ascii="Century" w:eastAsia="Times New Roman" w:hAnsi="Century" w:cs="Arial"/>
          <w:sz w:val="28"/>
          <w:szCs w:val="28"/>
          <w:lang w:eastAsia="ru-RU"/>
        </w:rPr>
        <w:t xml:space="preserve">       </w:t>
      </w:r>
      <w:r w:rsidRPr="00CA36D6">
        <w:rPr>
          <w:rFonts w:ascii="Century" w:eastAsia="Times New Roman" w:hAnsi="Century" w:cs="Arial"/>
          <w:sz w:val="28"/>
          <w:szCs w:val="28"/>
          <w:lang w:eastAsia="ru-RU"/>
        </w:rPr>
        <w:t xml:space="preserve">  </w:t>
      </w:r>
      <w:r w:rsidR="00EF7150" w:rsidRPr="00CA36D6">
        <w:rPr>
          <w:rFonts w:ascii="Century" w:eastAsia="Times New Roman" w:hAnsi="Century" w:cs="Arial"/>
          <w:b/>
          <w:sz w:val="28"/>
          <w:szCs w:val="28"/>
          <w:lang w:eastAsia="ru-RU"/>
        </w:rPr>
        <w:t>Средний дошкольный возраст</w:t>
      </w:r>
    </w:p>
    <w:p w:rsidR="00EF7150" w:rsidRPr="00CA36D6" w:rsidRDefault="00EF7150" w:rsidP="00BF31E2">
      <w:pPr>
        <w:shd w:val="clear" w:color="auto" w:fill="FFFFFF"/>
        <w:spacing w:after="0" w:line="240" w:lineRule="auto"/>
        <w:jc w:val="both"/>
        <w:rPr>
          <w:rFonts w:ascii="Century" w:eastAsia="Times New Roman" w:hAnsi="Century" w:cs="Arial"/>
          <w:sz w:val="28"/>
          <w:szCs w:val="28"/>
          <w:lang w:eastAsia="ru-RU"/>
        </w:rPr>
      </w:pPr>
      <w:r w:rsidRPr="00CA36D6">
        <w:rPr>
          <w:rFonts w:ascii="Century" w:eastAsia="Times New Roman" w:hAnsi="Century" w:cs="Arial"/>
          <w:sz w:val="28"/>
          <w:szCs w:val="28"/>
          <w:lang w:eastAsia="ru-RU"/>
        </w:rPr>
        <w:t xml:space="preserve">Решительный перелом в отношении к сверстникам происходит у ребенка в середине дошкольного возраста. На пятом году жизни (в особенности у тех детей, которые посещают детский сад) </w:t>
      </w:r>
      <w:r w:rsidR="00BF31E2" w:rsidRPr="00CA36D6">
        <w:rPr>
          <w:rFonts w:ascii="Century" w:eastAsia="Times New Roman" w:hAnsi="Century" w:cs="Arial"/>
          <w:sz w:val="28"/>
          <w:szCs w:val="28"/>
          <w:lang w:eastAsia="ru-RU"/>
        </w:rPr>
        <w:t>однолетки,</w:t>
      </w:r>
      <w:r w:rsidRPr="00CA36D6">
        <w:rPr>
          <w:rFonts w:ascii="Century" w:eastAsia="Times New Roman" w:hAnsi="Century" w:cs="Arial"/>
          <w:sz w:val="28"/>
          <w:szCs w:val="28"/>
          <w:lang w:eastAsia="ru-RU"/>
        </w:rPr>
        <w:t xml:space="preserve"> становятся более притягательными для малыша и занимают все большее место в жизни. Теперь уже дети сознательно предпочитают играть с другим ребенком, а не </w:t>
      </w:r>
      <w:r w:rsidR="00BF31E2" w:rsidRPr="00CA36D6">
        <w:rPr>
          <w:rFonts w:ascii="Century" w:eastAsia="Times New Roman" w:hAnsi="Century" w:cs="Arial"/>
          <w:sz w:val="28"/>
          <w:szCs w:val="28"/>
          <w:lang w:eastAsia="ru-RU"/>
        </w:rPr>
        <w:t>с</w:t>
      </w:r>
      <w:r w:rsidRPr="00CA36D6">
        <w:rPr>
          <w:rFonts w:ascii="Century" w:eastAsia="Times New Roman" w:hAnsi="Century" w:cs="Arial"/>
          <w:sz w:val="28"/>
          <w:szCs w:val="28"/>
          <w:lang w:eastAsia="ru-RU"/>
        </w:rPr>
        <w:t xml:space="preserve"> взрослым или в одиночку. Главным содержанием общения детей в середине дошкольного возраста становится общее дело - игра. Если младшие дети играли рядом, но не вместе, если им важно было внимание и соучастие сверстника, то при деловом </w:t>
      </w:r>
      <w:r w:rsidRPr="00CA36D6">
        <w:rPr>
          <w:rFonts w:ascii="Century" w:eastAsia="Times New Roman" w:hAnsi="Century" w:cs="Arial"/>
          <w:sz w:val="28"/>
          <w:szCs w:val="28"/>
          <w:lang w:eastAsia="ru-RU"/>
        </w:rPr>
        <w:lastRenderedPageBreak/>
        <w:t>общении дошкольники учатся согласовывать свои действия с поступками партнера и достигать общего результата. Такого рода взаимодействие называется сотрудничеством. Оно в этом возрасте превалирует в общении детей. Если дети после 4-х лет не умеют играть вместе и их общение ограничивается только возней и беготней, - это явный признак их отставания в социальном развитии. В этом возрасте детям нужно сотрудничество и содержательное общение - то есть игра. На этом этапе не менее отчетливо проявляется потребность в признании и уважении со стороны сверстника. Ребенок стремится привлечь внимание других, чутко ловит в их взглядах и мимике признаки отношения к себе, демонстрирует обиду в ответ на невнимание или упреки партнеров. "Невидимость" сверстника превращается в пристальный интерес ко в</w:t>
      </w:r>
      <w:r w:rsidR="00790A45">
        <w:rPr>
          <w:rFonts w:ascii="Century" w:eastAsia="Times New Roman" w:hAnsi="Century" w:cs="Arial"/>
          <w:sz w:val="28"/>
          <w:szCs w:val="28"/>
          <w:lang w:eastAsia="ru-RU"/>
        </w:rPr>
        <w:t xml:space="preserve">сему, что тот делает. В четырех - </w:t>
      </w:r>
      <w:r w:rsidRPr="00CA36D6">
        <w:rPr>
          <w:rFonts w:ascii="Century" w:eastAsia="Times New Roman" w:hAnsi="Century" w:cs="Arial"/>
          <w:sz w:val="28"/>
          <w:szCs w:val="28"/>
          <w:lang w:eastAsia="ru-RU"/>
        </w:rPr>
        <w:t>пятилетнем возрасте дети пристально и ревниво наблюдают за действиями сверстников и оценивают их: часто спрашивают у взрослых об успехах их товарищей, демонстрируют свои преимущества, пытаются скрыть от сверстников свои промахи и неудачи. В детском общении появляется конкурентное, соревновательное начало. Дети пристально и ревниво наблюдают за действиями сверстников и оценивают их. Реакции малышей на мнение взрослого также становятся более острыми и эмоциональными. Успехи сверстников могут вызвать огорчения детей, а него неудачи вызывают нескрываемую радость. Именно в этом возрасте значительно возрастает число детских конфликтов, открыто проявляются зависть, ревность, обида на ровесника. Дошкольник составляет мнение о самом себе, постоянно сравнивая себя с однолетками. Через сравнение с</w:t>
      </w:r>
      <w:r w:rsidR="00BF31E2" w:rsidRPr="00CA36D6">
        <w:rPr>
          <w:rFonts w:ascii="Century" w:eastAsia="Times New Roman" w:hAnsi="Century" w:cs="Arial"/>
          <w:sz w:val="28"/>
          <w:szCs w:val="28"/>
          <w:lang w:eastAsia="ru-RU"/>
        </w:rPr>
        <w:t>о сверстниками ребенок оценивает и утвер</w:t>
      </w:r>
      <w:r w:rsidRPr="00CA36D6">
        <w:rPr>
          <w:rFonts w:ascii="Century" w:eastAsia="Times New Roman" w:hAnsi="Century" w:cs="Arial"/>
          <w:sz w:val="28"/>
          <w:szCs w:val="28"/>
          <w:lang w:eastAsia="ru-RU"/>
        </w:rPr>
        <w:t>ждает себя, как обладателя определенных достоинств, которые могут быть оценены окружающими. "Окру</w:t>
      </w:r>
      <w:r w:rsidR="00BF31E2" w:rsidRPr="00CA36D6">
        <w:rPr>
          <w:rFonts w:ascii="Century" w:eastAsia="Times New Roman" w:hAnsi="Century" w:cs="Arial"/>
          <w:sz w:val="28"/>
          <w:szCs w:val="28"/>
          <w:lang w:eastAsia="ru-RU"/>
        </w:rPr>
        <w:t xml:space="preserve">жающими" для </w:t>
      </w:r>
      <w:r w:rsidRPr="00CA36D6">
        <w:rPr>
          <w:rFonts w:ascii="Century" w:eastAsia="Times New Roman" w:hAnsi="Century" w:cs="Arial"/>
          <w:sz w:val="28"/>
          <w:szCs w:val="28"/>
          <w:lang w:eastAsia="ru-RU"/>
        </w:rPr>
        <w:t xml:space="preserve"> ребенка становятся сверстники. Все это порождает многочисленные конфликты детей и такие явления, как хвастовство, действия напоказ, соперничеств, которые можно рассматривать как возрастные особенности пятилеток. Средством, помогающим ребенку среднего дошкольного возраста нормально общаться со сверстниками, является совместная игра. Дети, которые умеют и любят играть, обязательно научатся устанавливать контакты с партнерами, распределять роли, создавать игровую ситуацию. Учите ребёнка совместной игре (желательно ролевой), </w:t>
      </w:r>
      <w:r w:rsidRPr="00CA36D6">
        <w:rPr>
          <w:rFonts w:ascii="Century" w:eastAsia="Times New Roman" w:hAnsi="Century" w:cs="Arial"/>
          <w:sz w:val="28"/>
          <w:szCs w:val="28"/>
          <w:lang w:eastAsia="ru-RU"/>
        </w:rPr>
        <w:lastRenderedPageBreak/>
        <w:t xml:space="preserve">помогайте детям придумывать интересный сюжет - и хорошая общая игра станет для них важнее похвалы или собственных успехов. </w:t>
      </w:r>
    </w:p>
    <w:sectPr w:rsidR="00EF7150" w:rsidRPr="00CA36D6" w:rsidSect="0012683C">
      <w:pgSz w:w="11906" w:h="16838"/>
      <w:pgMar w:top="1440" w:right="1440" w:bottom="1440" w:left="180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compat/>
  <w:rsids>
    <w:rsidRoot w:val="00EF7150"/>
    <w:rsid w:val="0012683C"/>
    <w:rsid w:val="00217910"/>
    <w:rsid w:val="00334AA0"/>
    <w:rsid w:val="003954DE"/>
    <w:rsid w:val="004508FF"/>
    <w:rsid w:val="004A2D80"/>
    <w:rsid w:val="00790A45"/>
    <w:rsid w:val="00AC4E08"/>
    <w:rsid w:val="00BF31E2"/>
    <w:rsid w:val="00CA36D6"/>
    <w:rsid w:val="00EF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BF31E2"/>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3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5AEB-3A8E-42ED-BC4D-70D59AD0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leka</cp:lastModifiedBy>
  <cp:revision>5</cp:revision>
  <dcterms:created xsi:type="dcterms:W3CDTF">2010-10-10T11:10:00Z</dcterms:created>
  <dcterms:modified xsi:type="dcterms:W3CDTF">2015-04-07T11:20:00Z</dcterms:modified>
</cp:coreProperties>
</file>